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/>
        <w:ind w:left="-1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2327910" cy="1543050"/>
                <wp:effectExtent l="9525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327910" cy="1543050"/>
                          <a:chExt cx="2327910" cy="1543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2315210" cy="1530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5210" h="1530350">
                                <a:moveTo>
                                  <a:pt x="0" y="0"/>
                                </a:moveTo>
                                <a:lnTo>
                                  <a:pt x="2314879" y="0"/>
                                </a:lnTo>
                                <a:lnTo>
                                  <a:pt x="2314879" y="1530350"/>
                                </a:lnTo>
                                <a:lnTo>
                                  <a:pt x="0" y="1530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57020" y="793743"/>
                            <a:ext cx="221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12975" h="0">
                                <a:moveTo>
                                  <a:pt x="0" y="0"/>
                                </a:moveTo>
                                <a:lnTo>
                                  <a:pt x="2212695" y="0"/>
                                </a:lnTo>
                              </a:path>
                            </a:pathLst>
                          </a:custGeom>
                          <a:ln w="18503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57020" y="632885"/>
                            <a:ext cx="221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12975" h="0">
                                <a:moveTo>
                                  <a:pt x="0" y="0"/>
                                </a:moveTo>
                                <a:lnTo>
                                  <a:pt x="2212695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8462" y="1404200"/>
                            <a:ext cx="23088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08860" h="0">
                                <a:moveTo>
                                  <a:pt x="0" y="0"/>
                                </a:moveTo>
                                <a:lnTo>
                                  <a:pt x="2308428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2700" y="1413725"/>
                            <a:ext cx="2302510" cy="1168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7"/>
                                <w:ind w:left="40" w:right="0" w:firstLine="0"/>
                                <w:jc w:val="left"/>
                                <w:rPr>
                                  <w:rFonts w:ascii="Arial MT" w:hAnsi="Arial MT"/>
                                  <w:sz w:val="12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position w:val="4"/>
                                  <w:sz w:val="7"/>
                                </w:rPr>
                                <w:t>†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18"/>
                                  <w:position w:val="4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2"/>
                                </w:rPr>
                                <w:t>Daily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2"/>
                                </w:rPr>
                                <w:t>Value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2"/>
                                </w:rPr>
                                <w:t>(DV)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2"/>
                                </w:rPr>
                                <w:t>not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2"/>
                                </w:rPr>
                                <w:t>established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2"/>
                                </w:rPr>
                                <w:t>/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2"/>
                                </w:rPr>
                                <w:t>Valeur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2"/>
                                </w:rPr>
                                <w:t>quotidienne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2"/>
                                </w:rPr>
                                <w:t>(VQ)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"/>
                                  <w:w w:val="8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12"/>
                                </w:rPr>
                                <w:t>non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12"/>
                                </w:rPr>
                                <w:t> établie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107674" y="1162279"/>
                            <a:ext cx="1489710" cy="2070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1" w:lineRule="exact" w:before="2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5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5"/>
                                </w:rPr>
                                <w:t>(as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2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5"/>
                                </w:rPr>
                                <w:t>Creatine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2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5"/>
                                </w:rPr>
                                <w:t>Monohydrate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2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0"/>
                                  <w:w w:val="80"/>
                                  <w:sz w:val="15"/>
                                </w:rPr>
                                <w:t>/</w:t>
                              </w:r>
                            </w:p>
                            <w:p>
                              <w:pPr>
                                <w:spacing w:line="161" w:lineRule="exact" w:before="0"/>
                                <w:ind w:left="31" w:right="0" w:firstLine="0"/>
                                <w:jc w:val="left"/>
                                <w:rPr>
                                  <w:rFonts w:ascii="Arial MT" w:hAnsi="Arial MT"/>
                                  <w:sz w:val="15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5"/>
                                </w:rPr>
                                <w:t>sous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6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5"/>
                                </w:rPr>
                                <w:t>forme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6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6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5"/>
                                </w:rPr>
                                <w:t>monohydrate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6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6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0"/>
                                  <w:sz w:val="15"/>
                                </w:rPr>
                                <w:t>créatine)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2206961" y="1037140"/>
                            <a:ext cx="45085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1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31F20"/>
                                  <w:spacing w:val="-10"/>
                                  <w:sz w:val="10"/>
                                </w:rPr>
                                <w:t>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393620" y="1011746"/>
                            <a:ext cx="173355" cy="156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21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w w:val="9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7"/>
                                  <w:w w:val="90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0"/>
                                  <w:sz w:val="21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63668" y="1010413"/>
                            <a:ext cx="54673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position w:val="7"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4"/>
                                  <w:w w:val="90"/>
                                  <w:sz w:val="21"/>
                                </w:rPr>
                                <w:t>CreaSyn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4"/>
                                  <w:w w:val="90"/>
                                  <w:position w:val="7"/>
                                  <w:sz w:val="12"/>
                                </w:rPr>
                                <w:t>™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63668" y="479592"/>
                            <a:ext cx="2219325" cy="5124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3457" w:val="right" w:leader="none"/>
                                </w:tabs>
                                <w:spacing w:before="2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5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w w:val="85"/>
                                  <w:sz w:val="15"/>
                                </w:rPr>
                                <w:t>Servings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5"/>
                                  <w:sz w:val="15"/>
                                </w:rPr>
                                <w:t>Per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5"/>
                                  <w:sz w:val="15"/>
                                </w:rPr>
                                <w:t>Container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5"/>
                                  <w:sz w:val="15"/>
                                </w:rPr>
                                <w:t>/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5"/>
                                  <w:sz w:val="15"/>
                                </w:rPr>
                                <w:t>Portions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5"/>
                                  <w:sz w:val="15"/>
                                </w:rPr>
                                <w:t>par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5"/>
                                  <w:sz w:val="15"/>
                                </w:rPr>
                                <w:t>contenant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0"/>
                                  <w:w w:val="85"/>
                                  <w:sz w:val="15"/>
                                </w:rPr>
                                <w:t>: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z w:val="15"/>
                                </w:rPr>
                                <w:tab/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5"/>
                                  <w:w w:val="95"/>
                                  <w:sz w:val="15"/>
                                </w:rPr>
                                <w:t>30</w:t>
                              </w:r>
                            </w:p>
                            <w:p>
                              <w:pPr>
                                <w:tabs>
                                  <w:tab w:pos="2929" w:val="left" w:leader="none"/>
                                </w:tabs>
                                <w:spacing w:before="113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5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w w:val="85"/>
                                  <w:sz w:val="15"/>
                                </w:rPr>
                                <w:t>Amount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5"/>
                                  <w:sz w:val="15"/>
                                </w:rPr>
                                <w:t>/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85"/>
                                  <w:sz w:val="15"/>
                                </w:rPr>
                                <w:t>Teneur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z w:val="15"/>
                                </w:rPr>
                                <w:tab/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5"/>
                                </w:rPr>
                                <w:t>%DV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5"/>
                                </w:rPr>
                                <w:t>/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5"/>
                                  <w:w w:val="80"/>
                                  <w:sz w:val="15"/>
                                </w:rPr>
                                <w:t>VQ</w:t>
                              </w:r>
                            </w:p>
                            <w:p>
                              <w:pPr>
                                <w:tabs>
                                  <w:tab w:pos="2231" w:val="left" w:leader="none"/>
                                  <w:tab w:pos="3474" w:val="left" w:leader="none"/>
                                </w:tabs>
                                <w:spacing w:before="67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sz w:val="24"/>
                                  <w:u w:val="single" w:color="231F20"/>
                                </w:rPr>
                                <w:t>Calories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4"/>
                                  <w:u w:val="single" w:color="231F20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0"/>
                                  <w:sz w:val="24"/>
                                  <w:u w:val="single" w:color="231F20"/>
                                </w:rPr>
                                <w:t>5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4"/>
                                  <w:u w:val="single" w:color="231F20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963239" y="365292"/>
                            <a:ext cx="309245" cy="111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rFonts w:ascii="Arial MT"/>
                                  <w:sz w:val="15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w w:val="90"/>
                                  <w:sz w:val="15"/>
                                </w:rPr>
                                <w:t>~6.35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6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10"/>
                                  <w:sz w:val="15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63668" y="15283"/>
                            <a:ext cx="1611630" cy="461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89" w:lineRule="exact" w:before="6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5"/>
                                  <w:sz w:val="27"/>
                                </w:rPr>
                                <w:t>Medicinal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95"/>
                                  <w:sz w:val="27"/>
                                </w:rPr>
                                <w:t> Ingredients</w:t>
                              </w:r>
                            </w:p>
                            <w:p>
                              <w:pPr>
                                <w:spacing w:line="255" w:lineRule="exact" w:before="0"/>
                                <w:ind w:left="0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0"/>
                                  <w:sz w:val="24"/>
                                </w:rPr>
                                <w:t>Ingrédients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5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90"/>
                                  <w:sz w:val="24"/>
                                </w:rPr>
                                <w:t>medicinaux</w:t>
                              </w:r>
                            </w:p>
                            <w:p>
                              <w:pPr>
                                <w:spacing w:before="3"/>
                                <w:ind w:left="0" w:right="0" w:firstLine="0"/>
                                <w:jc w:val="left"/>
                                <w:rPr>
                                  <w:rFonts w:ascii="Arial MT" w:hAnsi="Arial MT"/>
                                  <w:sz w:val="15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Serving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Size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/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Portion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: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(1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Scoop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90"/>
                                  <w:sz w:val="15"/>
                                </w:rPr>
                                <w:t>/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w w:val="9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90"/>
                                  <w:sz w:val="15"/>
                                </w:rPr>
                                <w:t>cuillère)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83.3pt;height:121.5pt;mso-position-horizontal-relative:char;mso-position-vertical-relative:line" id="docshapegroup1" coordorigin="0,0" coordsize="3666,2430">
                <v:rect style="position:absolute;left:10;top:10;width:3646;height:2410" id="docshape2" filled="false" stroked="true" strokeweight="1pt" strokecolor="#231f20">
                  <v:stroke dashstyle="solid"/>
                </v:rect>
                <v:line style="position:absolute" from="90,1250" to="3574,1250" stroked="true" strokeweight="1.457pt" strokecolor="#231f20">
                  <v:stroke dashstyle="solid"/>
                </v:line>
                <v:line style="position:absolute" from="90,997" to="3574,997" stroked="true" strokeweight="3pt" strokecolor="#231f20">
                  <v:stroke dashstyle="solid"/>
                </v:line>
                <v:line style="position:absolute" from="13,2211" to="3649,2211" stroked="true" strokeweight="1.5pt" strokecolor="#231f20">
                  <v:stroke dashstyle="solid"/>
                </v:lin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0;top:2226;width:3626;height:184" type="#_x0000_t202" id="docshape3" filled="false" stroked="false">
                  <v:textbox inset="0,0,0,0">
                    <w:txbxContent>
                      <w:p>
                        <w:pPr>
                          <w:spacing w:before="17"/>
                          <w:ind w:left="40" w:right="0" w:firstLine="0"/>
                          <w:jc w:val="left"/>
                          <w:rPr>
                            <w:rFonts w:ascii="Arial MT" w:hAnsi="Arial MT"/>
                            <w:sz w:val="12"/>
                          </w:rPr>
                        </w:pPr>
                        <w:r>
                          <w:rPr>
                            <w:rFonts w:ascii="Arial MT" w:hAnsi="Arial MT"/>
                            <w:color w:val="231F20"/>
                            <w:w w:val="85"/>
                            <w:position w:val="4"/>
                            <w:sz w:val="7"/>
                          </w:rPr>
                          <w:t>†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18"/>
                            <w:position w:val="4"/>
                            <w:sz w:val="7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2"/>
                          </w:rPr>
                          <w:t>Daily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2"/>
                          </w:rPr>
                          <w:t>Value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2"/>
                          </w:rPr>
                          <w:t>(DV)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2"/>
                          </w:rPr>
                          <w:t>not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2"/>
                          </w:rPr>
                          <w:t>established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5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2"/>
                          </w:rPr>
                          <w:t>/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2"/>
                          </w:rPr>
                          <w:t>Valeur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2"/>
                          </w:rPr>
                          <w:t>quotidienne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2"/>
                          </w:rPr>
                          <w:t>(VQ)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12"/>
                          </w:rPr>
                          <w:t>non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12"/>
                          </w:rPr>
                          <w:t> établie</w:t>
                        </w:r>
                      </w:p>
                    </w:txbxContent>
                  </v:textbox>
                  <w10:wrap type="none"/>
                </v:shape>
                <v:shape style="position:absolute;left:169;top:1830;width:2346;height:326" type="#_x0000_t202" id="docshape4" filled="false" stroked="false">
                  <v:textbox inset="0,0,0,0">
                    <w:txbxContent>
                      <w:p>
                        <w:pPr>
                          <w:spacing w:line="161" w:lineRule="exact" w:before="2"/>
                          <w:ind w:left="0" w:right="0" w:firstLine="0"/>
                          <w:jc w:val="left"/>
                          <w:rPr>
                            <w:rFonts w:ascii="Arial MT"/>
                            <w:sz w:val="15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w w:val="80"/>
                            <w:sz w:val="15"/>
                          </w:rPr>
                          <w:t>(as</w:t>
                        </w:r>
                        <w:r>
                          <w:rPr>
                            <w:rFonts w:ascii="Arial MT"/>
                            <w:color w:val="231F20"/>
                            <w:spacing w:val="23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5"/>
                          </w:rPr>
                          <w:t>Creatine</w:t>
                        </w:r>
                        <w:r>
                          <w:rPr>
                            <w:rFonts w:ascii="Arial MT"/>
                            <w:color w:val="231F20"/>
                            <w:spacing w:val="23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5"/>
                          </w:rPr>
                          <w:t>Monohydrate</w:t>
                        </w:r>
                        <w:r>
                          <w:rPr>
                            <w:rFonts w:ascii="Arial MT"/>
                            <w:color w:val="231F20"/>
                            <w:spacing w:val="24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10"/>
                            <w:w w:val="80"/>
                            <w:sz w:val="15"/>
                          </w:rPr>
                          <w:t>/</w:t>
                        </w:r>
                      </w:p>
                      <w:p>
                        <w:pPr>
                          <w:spacing w:line="161" w:lineRule="exact" w:before="0"/>
                          <w:ind w:left="31" w:right="0" w:firstLine="0"/>
                          <w:jc w:val="left"/>
                          <w:rPr>
                            <w:rFonts w:ascii="Arial MT" w:hAnsi="Arial MT"/>
                            <w:sz w:val="15"/>
                          </w:rPr>
                        </w:pP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5"/>
                          </w:rPr>
                          <w:t>sous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6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5"/>
                          </w:rPr>
                          <w:t>forme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6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5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6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5"/>
                          </w:rPr>
                          <w:t>monohydrate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6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  <w:sz w:val="15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6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0"/>
                            <w:sz w:val="15"/>
                          </w:rPr>
                          <w:t>créatine)</w:t>
                        </w:r>
                      </w:p>
                    </w:txbxContent>
                  </v:textbox>
                  <w10:wrap type="none"/>
                </v:shape>
                <v:shape style="position:absolute;left:3475;top:1633;width:71;height:123" type="#_x0000_t202" id="docshape5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rFonts w:ascii="Arial MT" w:hAnsi="Arial MT"/>
                            <w:sz w:val="10"/>
                          </w:rPr>
                        </w:pPr>
                        <w:r>
                          <w:rPr>
                            <w:rFonts w:ascii="Arial MT" w:hAnsi="Arial MT"/>
                            <w:color w:val="231F20"/>
                            <w:spacing w:val="-10"/>
                            <w:sz w:val="10"/>
                          </w:rPr>
                          <w:t>†</w:t>
                        </w:r>
                      </w:p>
                    </w:txbxContent>
                  </v:textbox>
                  <w10:wrap type="none"/>
                </v:shape>
                <v:shape style="position:absolute;left:2194;top:1593;width:273;height:246" type="#_x0000_t202" id="docshape6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rFonts w:ascii="Arial MT"/>
                            <w:sz w:val="21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w w:val="90"/>
                            <w:sz w:val="21"/>
                          </w:rPr>
                          <w:t>5</w:t>
                        </w:r>
                        <w:r>
                          <w:rPr>
                            <w:rFonts w:ascii="Arial MT"/>
                            <w:color w:val="231F20"/>
                            <w:spacing w:val="-7"/>
                            <w:w w:val="90"/>
                            <w:sz w:val="21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10"/>
                            <w:sz w:val="21"/>
                          </w:rPr>
                          <w:t>g</w:t>
                        </w:r>
                      </w:p>
                    </w:txbxContent>
                  </v:textbox>
                  <w10:wrap type="none"/>
                </v:shape>
                <v:shape style="position:absolute;left:100;top:1591;width:861;height:249" type="#_x0000_t202" id="docshape7" filled="false" stroked="false">
                  <v:textbox inset="0,0,0,0">
                    <w:txbxContent>
                      <w:p>
                        <w:pPr>
                          <w:spacing w:before="5"/>
                          <w:ind w:left="0" w:right="0" w:firstLine="0"/>
                          <w:jc w:val="left"/>
                          <w:rPr>
                            <w:rFonts w:ascii="Arial MT" w:hAnsi="Arial MT"/>
                            <w:position w:val="7"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spacing w:val="-4"/>
                            <w:w w:val="90"/>
                            <w:sz w:val="21"/>
                          </w:rPr>
                          <w:t>CreaSyn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4"/>
                            <w:w w:val="90"/>
                            <w:position w:val="7"/>
                            <w:sz w:val="12"/>
                          </w:rPr>
                          <w:t>™</w:t>
                        </w:r>
                      </w:p>
                    </w:txbxContent>
                  </v:textbox>
                  <w10:wrap type="none"/>
                </v:shape>
                <v:shape style="position:absolute;left:100;top:755;width:3495;height:807" type="#_x0000_t202" id="docshape8" filled="false" stroked="false">
                  <v:textbox inset="0,0,0,0">
                    <w:txbxContent>
                      <w:p>
                        <w:pPr>
                          <w:tabs>
                            <w:tab w:pos="3457" w:val="right" w:leader="none"/>
                          </w:tabs>
                          <w:spacing w:before="2"/>
                          <w:ind w:left="0" w:right="0" w:firstLine="0"/>
                          <w:jc w:val="left"/>
                          <w:rPr>
                            <w:rFonts w:ascii="Arial MT"/>
                            <w:sz w:val="15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w w:val="85"/>
                            <w:sz w:val="15"/>
                          </w:rPr>
                          <w:t>Servings</w:t>
                        </w:r>
                        <w:r>
                          <w:rPr>
                            <w:rFonts w:ascii="Arial MT"/>
                            <w:color w:val="231F20"/>
                            <w:spacing w:val="11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5"/>
                            <w:sz w:val="15"/>
                          </w:rPr>
                          <w:t>Per</w:t>
                        </w:r>
                        <w:r>
                          <w:rPr>
                            <w:rFonts w:ascii="Arial MT"/>
                            <w:color w:val="231F20"/>
                            <w:spacing w:val="12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5"/>
                            <w:sz w:val="15"/>
                          </w:rPr>
                          <w:t>Container</w:t>
                        </w:r>
                        <w:r>
                          <w:rPr>
                            <w:rFonts w:ascii="Arial MT"/>
                            <w:color w:val="231F20"/>
                            <w:spacing w:val="12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5"/>
                            <w:sz w:val="15"/>
                          </w:rPr>
                          <w:t>/</w:t>
                        </w:r>
                        <w:r>
                          <w:rPr>
                            <w:rFonts w:ascii="Arial MT"/>
                            <w:color w:val="231F20"/>
                            <w:spacing w:val="12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5"/>
                            <w:sz w:val="15"/>
                          </w:rPr>
                          <w:t>Portions</w:t>
                        </w:r>
                        <w:r>
                          <w:rPr>
                            <w:rFonts w:ascii="Arial MT"/>
                            <w:color w:val="231F20"/>
                            <w:spacing w:val="12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5"/>
                            <w:sz w:val="15"/>
                          </w:rPr>
                          <w:t>par</w:t>
                        </w:r>
                        <w:r>
                          <w:rPr>
                            <w:rFonts w:ascii="Arial MT"/>
                            <w:color w:val="231F20"/>
                            <w:spacing w:val="12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5"/>
                            <w:sz w:val="15"/>
                          </w:rPr>
                          <w:t>contenant</w:t>
                        </w:r>
                        <w:r>
                          <w:rPr>
                            <w:rFonts w:ascii="Arial MT"/>
                            <w:color w:val="231F20"/>
                            <w:spacing w:val="11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10"/>
                            <w:w w:val="85"/>
                            <w:sz w:val="15"/>
                          </w:rPr>
                          <w:t>:</w:t>
                        </w:r>
                        <w:r>
                          <w:rPr>
                            <w:rFonts w:ascii="Arial MT"/>
                            <w:color w:val="231F20"/>
                            <w:sz w:val="15"/>
                          </w:rPr>
                          <w:tab/>
                        </w:r>
                        <w:r>
                          <w:rPr>
                            <w:rFonts w:ascii="Arial MT"/>
                            <w:color w:val="231F20"/>
                            <w:spacing w:val="-5"/>
                            <w:w w:val="95"/>
                            <w:sz w:val="15"/>
                          </w:rPr>
                          <w:t>30</w:t>
                        </w:r>
                      </w:p>
                      <w:p>
                        <w:pPr>
                          <w:tabs>
                            <w:tab w:pos="2929" w:val="left" w:leader="none"/>
                          </w:tabs>
                          <w:spacing w:before="113"/>
                          <w:ind w:left="0" w:right="0" w:firstLine="0"/>
                          <w:jc w:val="left"/>
                          <w:rPr>
                            <w:rFonts w:ascii="Arial MT"/>
                            <w:sz w:val="15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w w:val="85"/>
                            <w:sz w:val="15"/>
                          </w:rPr>
                          <w:t>Amount</w:t>
                        </w:r>
                        <w:r>
                          <w:rPr>
                            <w:rFonts w:ascii="Arial MT"/>
                            <w:color w:val="231F20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5"/>
                            <w:sz w:val="15"/>
                          </w:rPr>
                          <w:t>/</w:t>
                        </w:r>
                        <w:r>
                          <w:rPr>
                            <w:rFonts w:ascii="Arial MT"/>
                            <w:color w:val="231F20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85"/>
                            <w:sz w:val="15"/>
                          </w:rPr>
                          <w:t>Teneur</w:t>
                        </w:r>
                        <w:r>
                          <w:rPr>
                            <w:rFonts w:ascii="Arial MT"/>
                            <w:color w:val="231F20"/>
                            <w:sz w:val="15"/>
                          </w:rPr>
                          <w:tab/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5"/>
                          </w:rPr>
                          <w:t>%DV</w:t>
                        </w:r>
                        <w:r>
                          <w:rPr>
                            <w:rFonts w:ascii="Arial MT"/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5"/>
                          </w:rPr>
                          <w:t>/</w:t>
                        </w:r>
                        <w:r>
                          <w:rPr>
                            <w:rFonts w:ascii="Arial MT"/>
                            <w:color w:val="231F20"/>
                            <w:spacing w:val="-5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5"/>
                            <w:w w:val="80"/>
                            <w:sz w:val="15"/>
                          </w:rPr>
                          <w:t>VQ</w:t>
                        </w:r>
                      </w:p>
                      <w:p>
                        <w:pPr>
                          <w:tabs>
                            <w:tab w:pos="2231" w:val="left" w:leader="none"/>
                            <w:tab w:pos="3474" w:val="left" w:leader="none"/>
                          </w:tabs>
                          <w:spacing w:before="67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sz w:val="24"/>
                            <w:u w:val="single" w:color="231F20"/>
                          </w:rPr>
                          <w:t>Calories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  <w:u w:val="single" w:color="231F20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0"/>
                            <w:sz w:val="24"/>
                            <w:u w:val="single" w:color="231F20"/>
                          </w:rPr>
                          <w:t>5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  <w:u w:val="single" w:color="231F20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v:shape style="position:absolute;left:3091;top:575;width:487;height:176" type="#_x0000_t202" id="docshape9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rFonts w:ascii="Arial MT"/>
                            <w:sz w:val="15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w w:val="90"/>
                            <w:sz w:val="15"/>
                          </w:rPr>
                          <w:t>~6.35</w:t>
                        </w:r>
                        <w:r>
                          <w:rPr>
                            <w:rFonts w:ascii="Arial MT"/>
                            <w:color w:val="231F20"/>
                            <w:spacing w:val="6"/>
                            <w:sz w:val="15"/>
                          </w:rPr>
                          <w:t> </w:t>
                        </w:r>
                        <w:r>
                          <w:rPr>
                            <w:rFonts w:ascii="Arial MT"/>
                            <w:color w:val="231F20"/>
                            <w:spacing w:val="-10"/>
                            <w:sz w:val="15"/>
                          </w:rPr>
                          <w:t>g</w:t>
                        </w:r>
                      </w:p>
                    </w:txbxContent>
                  </v:textbox>
                  <w10:wrap type="none"/>
                </v:shape>
                <v:shape style="position:absolute;left:100;top:24;width:2538;height:727" type="#_x0000_t202" id="docshape10" filled="false" stroked="false">
                  <v:textbox inset="0,0,0,0">
                    <w:txbxContent>
                      <w:p>
                        <w:pPr>
                          <w:spacing w:line="289" w:lineRule="exact" w:before="6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7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85"/>
                            <w:sz w:val="27"/>
                          </w:rPr>
                          <w:t>Medicinal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95"/>
                            <w:sz w:val="27"/>
                          </w:rPr>
                          <w:t> Ingredients</w:t>
                        </w:r>
                      </w:p>
                      <w:p>
                        <w:pPr>
                          <w:spacing w:line="255" w:lineRule="exact" w:before="0"/>
                          <w:ind w:left="0" w:right="0" w:firstLine="0"/>
                          <w:jc w:val="left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w w:val="80"/>
                            <w:sz w:val="24"/>
                          </w:rPr>
                          <w:t>Ingrédients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57"/>
                            <w:sz w:val="2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2"/>
                            <w:w w:val="90"/>
                            <w:sz w:val="24"/>
                          </w:rPr>
                          <w:t>medicinaux</w:t>
                        </w:r>
                      </w:p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rFonts w:ascii="Arial MT" w:hAnsi="Arial MT"/>
                            <w:sz w:val="15"/>
                          </w:rPr>
                        </w:pP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Serving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Size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/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Portion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: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(1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Scoop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w w:val="90"/>
                            <w:sz w:val="15"/>
                          </w:rPr>
                          <w:t>/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w w:val="90"/>
                            <w:sz w:val="15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90"/>
                            <w:sz w:val="15"/>
                          </w:rPr>
                          <w:t>cuillère)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Title"/>
        <w:spacing w:line="208" w:lineRule="auto" w:before="93"/>
        <w:rPr>
          <w:b w:val="0"/>
          <w:i w:val="0"/>
          <w:sz w:val="18"/>
        </w:rPr>
      </w:pPr>
      <w:r>
        <w:rPr>
          <w:rFonts w:ascii="Arial"/>
          <w:i w:val="0"/>
          <w:color w:val="231F20"/>
          <w:w w:val="80"/>
          <w:sz w:val="18"/>
        </w:rPr>
        <w:t>Non-Medicinal Ingredients: </w:t>
      </w:r>
      <w:r>
        <w:rPr>
          <w:b w:val="0"/>
          <w:i w:val="0"/>
          <w:color w:val="231F20"/>
          <w:w w:val="80"/>
          <w:sz w:val="18"/>
        </w:rPr>
        <w:t>Citric Acid, Natural and</w:t>
      </w:r>
      <w:r>
        <w:rPr>
          <w:b w:val="0"/>
          <w:i w:val="0"/>
          <w:color w:val="231F20"/>
          <w:spacing w:val="40"/>
          <w:sz w:val="18"/>
        </w:rPr>
        <w:t> </w:t>
      </w:r>
      <w:r>
        <w:rPr>
          <w:b w:val="0"/>
          <w:i w:val="0"/>
          <w:color w:val="231F20"/>
          <w:w w:val="90"/>
          <w:sz w:val="18"/>
        </w:rPr>
        <w:t>Artificial Flavours, Sucralose.</w:t>
      </w:r>
    </w:p>
    <w:p>
      <w:pPr>
        <w:pStyle w:val="Title"/>
        <w:spacing w:line="208" w:lineRule="auto"/>
        <w:rPr>
          <w:b w:val="0"/>
          <w:i w:val="0"/>
          <w:sz w:val="18"/>
        </w:rPr>
      </w:pPr>
      <w:r>
        <w:rPr>
          <w:rFonts w:ascii="Arial" w:hAnsi="Arial"/>
          <w:i w:val="0"/>
          <w:color w:val="231F20"/>
          <w:w w:val="85"/>
          <w:sz w:val="18"/>
        </w:rPr>
        <w:t>Ingrédients</w:t>
      </w:r>
      <w:r>
        <w:rPr>
          <w:rFonts w:ascii="Arial" w:hAnsi="Arial"/>
          <w:i w:val="0"/>
          <w:color w:val="231F20"/>
          <w:spacing w:val="40"/>
          <w:sz w:val="18"/>
        </w:rPr>
        <w:t> </w:t>
      </w:r>
      <w:r>
        <w:rPr>
          <w:rFonts w:ascii="Arial" w:hAnsi="Arial"/>
          <w:i w:val="0"/>
          <w:color w:val="231F20"/>
          <w:w w:val="85"/>
          <w:sz w:val="18"/>
        </w:rPr>
        <w:t>non</w:t>
      </w:r>
      <w:r>
        <w:rPr>
          <w:rFonts w:ascii="Arial" w:hAnsi="Arial"/>
          <w:i w:val="0"/>
          <w:color w:val="231F20"/>
          <w:spacing w:val="40"/>
          <w:sz w:val="18"/>
        </w:rPr>
        <w:t> </w:t>
      </w:r>
      <w:r>
        <w:rPr>
          <w:rFonts w:ascii="Arial" w:hAnsi="Arial"/>
          <w:i w:val="0"/>
          <w:color w:val="231F20"/>
          <w:w w:val="85"/>
          <w:sz w:val="18"/>
        </w:rPr>
        <w:t>médicinaux</w:t>
      </w:r>
      <w:r>
        <w:rPr>
          <w:rFonts w:ascii="Arial" w:hAnsi="Arial"/>
          <w:i w:val="0"/>
          <w:color w:val="231F20"/>
          <w:spacing w:val="40"/>
          <w:sz w:val="18"/>
        </w:rPr>
        <w:t> </w:t>
      </w:r>
      <w:r>
        <w:rPr>
          <w:rFonts w:ascii="Arial" w:hAnsi="Arial"/>
          <w:i w:val="0"/>
          <w:color w:val="231F20"/>
          <w:w w:val="85"/>
          <w:sz w:val="18"/>
        </w:rPr>
        <w:t>:</w:t>
      </w:r>
      <w:r>
        <w:rPr>
          <w:rFonts w:ascii="Arial" w:hAnsi="Arial"/>
          <w:i w:val="0"/>
          <w:color w:val="231F20"/>
          <w:spacing w:val="40"/>
          <w:sz w:val="18"/>
        </w:rPr>
        <w:t> </w:t>
      </w:r>
      <w:r>
        <w:rPr>
          <w:b w:val="0"/>
          <w:i w:val="0"/>
          <w:color w:val="231F20"/>
          <w:w w:val="85"/>
          <w:sz w:val="18"/>
        </w:rPr>
        <w:t>Acide</w:t>
      </w:r>
      <w:r>
        <w:rPr>
          <w:b w:val="0"/>
          <w:i w:val="0"/>
          <w:color w:val="231F20"/>
          <w:spacing w:val="40"/>
          <w:sz w:val="18"/>
        </w:rPr>
        <w:t> </w:t>
      </w:r>
      <w:r>
        <w:rPr>
          <w:b w:val="0"/>
          <w:i w:val="0"/>
          <w:color w:val="231F20"/>
          <w:w w:val="85"/>
          <w:sz w:val="18"/>
        </w:rPr>
        <w:t>citrique,</w:t>
      </w:r>
      <w:r>
        <w:rPr>
          <w:b w:val="0"/>
          <w:i w:val="0"/>
          <w:color w:val="231F20"/>
          <w:spacing w:val="40"/>
          <w:sz w:val="18"/>
        </w:rPr>
        <w:t> </w:t>
      </w:r>
      <w:r>
        <w:rPr>
          <w:b w:val="0"/>
          <w:i w:val="0"/>
          <w:color w:val="231F20"/>
          <w:w w:val="90"/>
          <w:sz w:val="18"/>
        </w:rPr>
        <w:t>saveurs naturel et artificiels, sucralose.</w:t>
      </w:r>
    </w:p>
    <w:sectPr>
      <w:type w:val="continuous"/>
      <w:pgSz w:w="12240" w:h="15840"/>
      <w:pgMar w:top="760" w:bottom="280" w:left="72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fr-FR" w:eastAsia="en-US" w:bidi="ar-SA"/>
    </w:rPr>
  </w:style>
  <w:style w:styleId="Title" w:type="paragraph">
    <w:name w:val="Title"/>
    <w:basedOn w:val="Normal"/>
    <w:uiPriority w:val="1"/>
    <w:qFormat/>
    <w:pPr>
      <w:spacing w:before="44"/>
      <w:ind w:left="25" w:right="5787"/>
    </w:pPr>
    <w:rPr>
      <w:rFonts w:ascii="Arial MT" w:hAnsi="Arial MT" w:eastAsia="Arial MT" w:cs="Arial MT"/>
      <w:b/>
      <w:bCs/>
      <w:i/>
      <w:iCs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creatine-ca</dc:title>
  <dcterms:created xsi:type="dcterms:W3CDTF">2026-01-20T16:14:29Z</dcterms:created>
  <dcterms:modified xsi:type="dcterms:W3CDTF">2026-01-20T16:14:29Z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2026-01-20T00:00:00Z</vt:filetime>
  </property>
  <property fmtid="{D5CDD505-2E9C-101B-9397-08002B2CF9AE}" pid="3" name="Creator">
    <vt:lpwstr>Adobe Illustrator 30.1 (Windows)</vt:lpwstr>
  </property>
  <property fmtid="{D5CDD505-2E9C-101B-9397-08002B2CF9AE}" pid="4" name="LastSaved">
    <vt:filetime>2026-01-20T00:00:00Z</vt:filetime>
  </property>
  <property fmtid="{D5CDD505-2E9C-101B-9397-08002B2CF9AE}" pid="5" name="Producer">
    <vt:lpwstr>Adobe PDF library 17.00</vt:lpwstr>
  </property>
</Properties>
</file>